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4D20" w14:textId="71071266" w:rsidR="00F569CF" w:rsidRPr="006E36A7" w:rsidRDefault="0067266E" w:rsidP="00D73EEA">
      <w:pPr>
        <w:rPr>
          <w:rFonts w:ascii="Century Gothic" w:hAnsi="Century Gothic" w:cs="Arial"/>
          <w:b/>
          <w:noProof/>
          <w:color w:val="0E3A61"/>
          <w:sz w:val="32"/>
          <w:szCs w:val="36"/>
        </w:rPr>
      </w:pPr>
      <w:r w:rsidRPr="006E36A7">
        <w:rPr>
          <w:rFonts w:ascii="Century Gothic" w:hAnsi="Century Gothic" w:cs="Arial"/>
          <w:b/>
          <w:noProof/>
          <w:color w:val="0E3A61"/>
          <w:sz w:val="32"/>
          <w:szCs w:val="36"/>
        </w:rPr>
        <w:t>SUPPLIER PERFORMANCE</w:t>
      </w:r>
      <w:r w:rsidR="007811F2" w:rsidRPr="006E36A7">
        <w:rPr>
          <w:rFonts w:ascii="Century Gothic" w:hAnsi="Century Gothic" w:cs="Arial"/>
          <w:b/>
          <w:noProof/>
          <w:color w:val="0E3A61"/>
          <w:sz w:val="32"/>
          <w:szCs w:val="36"/>
        </w:rPr>
        <w:t xml:space="preserve"> EVALUATION TEMPLATE</w:t>
      </w:r>
    </w:p>
    <w:p w14:paraId="14E5B5EB" w14:textId="77777777" w:rsidR="007C0AB0" w:rsidRDefault="007C0AB0" w:rsidP="00152249">
      <w:pPr>
        <w:tabs>
          <w:tab w:val="left" w:pos="3718"/>
        </w:tabs>
        <w:rPr>
          <w:rFonts w:ascii="Century Gothic" w:eastAsia="Times New Roman" w:hAnsi="Century Gothic" w:cs="Times New Roman"/>
          <w:b/>
          <w:bCs/>
          <w:color w:val="A6A6A6" w:themeColor="background1" w:themeShade="A6"/>
          <w:sz w:val="28"/>
          <w:szCs w:val="48"/>
        </w:rPr>
      </w:pPr>
    </w:p>
    <w:tbl>
      <w:tblPr>
        <w:tblW w:w="15009" w:type="dxa"/>
        <w:tblLook w:val="04A0" w:firstRow="1" w:lastRow="0" w:firstColumn="1" w:lastColumn="0" w:noHBand="0" w:noVBand="1"/>
      </w:tblPr>
      <w:tblGrid>
        <w:gridCol w:w="2600"/>
        <w:gridCol w:w="5569"/>
        <w:gridCol w:w="2940"/>
        <w:gridCol w:w="3900"/>
      </w:tblGrid>
      <w:tr w:rsidR="007811F2" w:rsidRPr="007811F2" w14:paraId="4738DAE3" w14:textId="77777777" w:rsidTr="00991579">
        <w:trPr>
          <w:trHeight w:val="417"/>
        </w:trPr>
        <w:tc>
          <w:tcPr>
            <w:tcW w:w="2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4B80C46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55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FC4B1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5AD95B6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CONTRACT REFERENCE NUMBER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93E15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7F55B54" w14:textId="77777777" w:rsidTr="00991579">
        <w:trPr>
          <w:trHeight w:val="417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6B32223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CONTRACT DESCRIPTION</w:t>
            </w:r>
          </w:p>
        </w:tc>
        <w:tc>
          <w:tcPr>
            <w:tcW w:w="55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57531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1A1BCC1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TIME PERIOD COVERED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703D8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B70ED76" w14:textId="77777777" w:rsidTr="00991579">
        <w:trPr>
          <w:trHeight w:val="417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4ABD85F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EVALUATING PARTY NAME</w:t>
            </w:r>
          </w:p>
        </w:tc>
        <w:tc>
          <w:tcPr>
            <w:tcW w:w="55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C88C5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1FBD20B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DATE EVALUATION COMPLETED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9C623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652B004" w14:textId="77777777" w:rsidR="0039551A" w:rsidRDefault="0039551A" w:rsidP="00152249">
      <w:pPr>
        <w:tabs>
          <w:tab w:val="left" w:pos="3718"/>
        </w:tabs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720"/>
        <w:gridCol w:w="6337"/>
        <w:gridCol w:w="236"/>
        <w:gridCol w:w="892"/>
        <w:gridCol w:w="6040"/>
        <w:gridCol w:w="895"/>
      </w:tblGrid>
      <w:tr w:rsidR="00625AE7" w:rsidRPr="007811F2" w14:paraId="43FAD5F2" w14:textId="77777777" w:rsidTr="009F67E7">
        <w:trPr>
          <w:trHeight w:val="356"/>
        </w:trPr>
        <w:tc>
          <w:tcPr>
            <w:tcW w:w="7293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3775B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A6A6A6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A6A6A6"/>
              </w:rPr>
              <w:t>SCORE KEY</w:t>
            </w:r>
          </w:p>
        </w:tc>
        <w:tc>
          <w:tcPr>
            <w:tcW w:w="8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38C"/>
            <w:noWrap/>
            <w:vAlign w:val="center"/>
            <w:hideMark/>
          </w:tcPr>
          <w:p w14:paraId="03AC261C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6935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A2D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Adequate; Meets some expectations</w:t>
            </w:r>
          </w:p>
        </w:tc>
      </w:tr>
      <w:tr w:rsidR="00625AE7" w:rsidRPr="007811F2" w14:paraId="5A9A5B0F" w14:textId="77777777" w:rsidTr="00440CA4">
        <w:trPr>
          <w:gridAfter w:val="1"/>
          <w:wAfter w:w="895" w:type="dxa"/>
          <w:trHeight w:val="356"/>
        </w:trPr>
        <w:tc>
          <w:tcPr>
            <w:tcW w:w="7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9912D"/>
            <w:noWrap/>
            <w:vAlign w:val="center"/>
            <w:hideMark/>
          </w:tcPr>
          <w:p w14:paraId="08EE80D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002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Very Good; Exceeds expectations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245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D96A5"/>
            <w:noWrap/>
            <w:vAlign w:val="center"/>
            <w:hideMark/>
          </w:tcPr>
          <w:p w14:paraId="3748430C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FF9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Unsatisfactory; Misses most expectations</w:t>
            </w:r>
          </w:p>
        </w:tc>
      </w:tr>
      <w:tr w:rsidR="00625AE7" w:rsidRPr="007811F2" w14:paraId="45DD4D21" w14:textId="77777777" w:rsidTr="00557390">
        <w:trPr>
          <w:gridAfter w:val="1"/>
          <w:wAfter w:w="895" w:type="dxa"/>
          <w:trHeight w:val="356"/>
        </w:trPr>
        <w:tc>
          <w:tcPr>
            <w:tcW w:w="7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BA38"/>
            <w:noWrap/>
            <w:vAlign w:val="center"/>
            <w:hideMark/>
          </w:tcPr>
          <w:p w14:paraId="6EA43D6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0C1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Good; Meets expectations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762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3A61"/>
            <w:noWrap/>
            <w:vAlign w:val="center"/>
            <w:hideMark/>
          </w:tcPr>
          <w:p w14:paraId="0DEA2E3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372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Substandard; Falls far below expectations</w:t>
            </w:r>
          </w:p>
        </w:tc>
      </w:tr>
      <w:tr w:rsidR="00625AE7" w:rsidRPr="007811F2" w14:paraId="35339784" w14:textId="77777777" w:rsidTr="009E5EFA">
        <w:trPr>
          <w:gridAfter w:val="1"/>
          <w:wAfter w:w="895" w:type="dxa"/>
          <w:trHeight w:val="356"/>
        </w:trPr>
        <w:tc>
          <w:tcPr>
            <w:tcW w:w="7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D358"/>
            <w:noWrap/>
            <w:vAlign w:val="center"/>
            <w:hideMark/>
          </w:tcPr>
          <w:p w14:paraId="55E4C30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DC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Standard; Meets most expectations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ADF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0000" w:themeFill="text1"/>
            <w:noWrap/>
            <w:vAlign w:val="center"/>
            <w:hideMark/>
          </w:tcPr>
          <w:p w14:paraId="18FF2EE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1AE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Not Applicable</w:t>
            </w:r>
          </w:p>
        </w:tc>
      </w:tr>
    </w:tbl>
    <w:p w14:paraId="17487D3F" w14:textId="77777777" w:rsidR="007811F2" w:rsidRDefault="007811F2" w:rsidP="00152249">
      <w:pPr>
        <w:tabs>
          <w:tab w:val="left" w:pos="3718"/>
        </w:tabs>
      </w:pPr>
    </w:p>
    <w:tbl>
      <w:tblPr>
        <w:tblW w:w="14900" w:type="dxa"/>
        <w:tblLook w:val="04A0" w:firstRow="1" w:lastRow="0" w:firstColumn="1" w:lastColumn="0" w:noHBand="0" w:noVBand="1"/>
      </w:tblPr>
      <w:tblGrid>
        <w:gridCol w:w="2160"/>
        <w:gridCol w:w="4720"/>
        <w:gridCol w:w="1180"/>
        <w:gridCol w:w="2940"/>
        <w:gridCol w:w="3900"/>
      </w:tblGrid>
      <w:tr w:rsidR="007811F2" w:rsidRPr="007811F2" w14:paraId="533FA8FF" w14:textId="77777777" w:rsidTr="00573684">
        <w:trPr>
          <w:trHeight w:val="917"/>
        </w:trPr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52F988A4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EVALUATION CATEGORY</w:t>
            </w:r>
          </w:p>
        </w:tc>
        <w:tc>
          <w:tcPr>
            <w:tcW w:w="4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49FBE29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PERFORMANCE EXPECTATIONS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5F3124C8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294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9912D"/>
            <w:vAlign w:val="center"/>
            <w:hideMark/>
          </w:tcPr>
          <w:p w14:paraId="7B5CE9A4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CORRECTIVE ACTION DESCRIPTION</w:t>
            </w: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br/>
              <w:t>– IF NECESSARY –</w:t>
            </w:r>
          </w:p>
        </w:tc>
        <w:tc>
          <w:tcPr>
            <w:tcW w:w="3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E3A61"/>
            <w:vAlign w:val="center"/>
            <w:hideMark/>
          </w:tcPr>
          <w:p w14:paraId="367C226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ADDITIONAL INFO</w:t>
            </w:r>
          </w:p>
        </w:tc>
      </w:tr>
      <w:tr w:rsidR="007811F2" w:rsidRPr="007811F2" w14:paraId="685795CD" w14:textId="77777777" w:rsidTr="009D3CDE">
        <w:trPr>
          <w:trHeight w:val="500"/>
        </w:trPr>
        <w:tc>
          <w:tcPr>
            <w:tcW w:w="2160" w:type="dxa"/>
            <w:vMerge w:val="restart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C431C99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ACEAE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Required documentation / reports submitted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BB96A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88F4122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AC2A599" w14:textId="77777777" w:rsidR="007811F2" w:rsidRPr="009D3CDE" w:rsidRDefault="007811F2" w:rsidP="007811F2">
            <w:pPr>
              <w:rPr>
                <w:rFonts w:ascii="Century Gothic" w:eastAsia="Times New Roman" w:hAnsi="Century Gothic" w:cs="Times New Roman"/>
                <w:color w:val="FFFAEB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155FFDE" w14:textId="77777777" w:rsidTr="004E4A58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031AD4A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75CFC2F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Invoices submitted on 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543780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0860BD6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024EBA8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ACC7283" w14:textId="77777777" w:rsidTr="009D3CDE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B45BE0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8870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Invoice accuracy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81326C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A781E0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2D2475E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75FE858D" w14:textId="77777777" w:rsidTr="004E4A58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05209FF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26563F9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Contract completed on budget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5D2A0C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0C6DF39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126BBC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814BC5C" w14:textId="77777777" w:rsidTr="009D3CDE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0565E5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E340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Competitive change order pricing provided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DE2A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77C134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DFC6E0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3FA62C5C" w14:textId="77777777" w:rsidTr="004E4A58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6E8ADE6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082EC1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Financial aspects monitored and tracked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9A8CE28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7BF9A22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32CEB94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9270548" w14:textId="77777777" w:rsidTr="009D3CDE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6500AA4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912C0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51DD69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8A7BDB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625F4A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4A65595" w14:textId="77777777" w:rsidTr="004E4A58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9025C9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4AA6167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0B8D3B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2D9F9A7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EF6299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55BC2C8" w14:textId="77777777" w:rsidTr="009D3CDE">
        <w:trPr>
          <w:trHeight w:val="500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C2DF2C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C8426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7DEB5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D177A3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8B7FC6E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7C7AC28F" w14:textId="77777777" w:rsidTr="002578B4">
        <w:trPr>
          <w:trHeight w:val="500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7C4C3CAF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ADMINISTRATION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13C0F119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6BEE18B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2837B72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</w:tbl>
    <w:p w14:paraId="0C86F544" w14:textId="77777777" w:rsidR="007811F2" w:rsidRDefault="007811F2" w:rsidP="00152249">
      <w:pPr>
        <w:tabs>
          <w:tab w:val="left" w:pos="3718"/>
        </w:tabs>
      </w:pPr>
    </w:p>
    <w:p w14:paraId="307BFB5C" w14:textId="77777777" w:rsidR="007811F2" w:rsidRDefault="007811F2">
      <w:r>
        <w:br w:type="page"/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2160"/>
        <w:gridCol w:w="4720"/>
        <w:gridCol w:w="1180"/>
        <w:gridCol w:w="2940"/>
        <w:gridCol w:w="3900"/>
      </w:tblGrid>
      <w:tr w:rsidR="007811F2" w:rsidRPr="007811F2" w14:paraId="1B08D755" w14:textId="77777777" w:rsidTr="00B10291">
        <w:trPr>
          <w:trHeight w:val="953"/>
        </w:trPr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1F66C11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lastRenderedPageBreak/>
              <w:t>EVALUATION CATEGORY</w:t>
            </w:r>
          </w:p>
        </w:tc>
        <w:tc>
          <w:tcPr>
            <w:tcW w:w="4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440AE3A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PERFORMANCE EXPECTATIONS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70CB6184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294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9912D"/>
            <w:vAlign w:val="center"/>
            <w:hideMark/>
          </w:tcPr>
          <w:p w14:paraId="4568F07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CORRECTIVE ACTION DESCRIPTION</w:t>
            </w: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br/>
              <w:t>– IF NECESSARY –</w:t>
            </w:r>
          </w:p>
        </w:tc>
        <w:tc>
          <w:tcPr>
            <w:tcW w:w="3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E3A61"/>
            <w:vAlign w:val="center"/>
            <w:hideMark/>
          </w:tcPr>
          <w:p w14:paraId="65DE44F8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ADDITIONAL INFO</w:t>
            </w:r>
          </w:p>
        </w:tc>
      </w:tr>
      <w:tr w:rsidR="007811F2" w:rsidRPr="007811F2" w14:paraId="5B40AF60" w14:textId="77777777" w:rsidTr="00B10291">
        <w:trPr>
          <w:trHeight w:val="500"/>
        </w:trPr>
        <w:tc>
          <w:tcPr>
            <w:tcW w:w="2160" w:type="dxa"/>
            <w:vMerge w:val="restart"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3D39874F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SCOPE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308BAB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Deliverable completed to quality standards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0EFD03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6B14216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E53431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7B8CE79" w14:textId="77777777" w:rsidTr="00B10291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B94EBB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480C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Adhered to specifications of contract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6D71A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BAE6E1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DC207F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28F5D5D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7D5CAE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FD5DCA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Demonstrated flexibility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4A7FD41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24F8E202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B03242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BD2795A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0FD873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9E97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Provided innovative input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BDED1E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A3E79E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9D7833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7C905BFD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486426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DADE83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Substantiated change orders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3B289C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235C848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2F5575AE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03149A9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925F99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E3DE8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Corrections made quickly when necessary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DBE8D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F810C4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4C0B6C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FE464C0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DE3AFE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2E05D7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Problem areas recognized and corrected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46EF75F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6014E07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BF4F84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572A1094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7F9E7C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C8DF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EEEB5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4B8758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38101A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CB41D20" w14:textId="77777777" w:rsidTr="00A62933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03CAE99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A7007F2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6ED8A55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71E0BA4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55799C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2E5CA0E" w14:textId="77777777" w:rsidTr="00AA5ABB">
        <w:trPr>
          <w:trHeight w:val="500"/>
        </w:trPr>
        <w:tc>
          <w:tcPr>
            <w:tcW w:w="2160" w:type="dxa"/>
            <w:vMerge/>
            <w:tcBorders>
              <w:top w:val="single" w:sz="8" w:space="0" w:color="A6A6A6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4CE0B5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95398F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CDE49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7C72CD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4F0F8EC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1E53EC4" w14:textId="77777777" w:rsidTr="002578B4">
        <w:trPr>
          <w:trHeight w:val="500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6485396D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SCOPE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65F8E93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1918661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581111D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7811F2" w:rsidRPr="007811F2" w14:paraId="52A41E45" w14:textId="77777777" w:rsidTr="00AA5ABB">
        <w:trPr>
          <w:trHeight w:val="500"/>
        </w:trPr>
        <w:tc>
          <w:tcPr>
            <w:tcW w:w="216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2A5B5C0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STAFF</w:t>
            </w:r>
          </w:p>
        </w:tc>
        <w:tc>
          <w:tcPr>
            <w:tcW w:w="4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A3A6AB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Adequate staff present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E1C6139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71CA756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F0735B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A32C99C" w14:textId="77777777" w:rsidTr="00AA5ABB">
        <w:trPr>
          <w:trHeight w:val="500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D2A1BD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7B4B6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Staff is professional and competent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091DD0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4C99B8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55FE07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34451D2" w14:textId="77777777" w:rsidTr="00AA5ABB">
        <w:trPr>
          <w:trHeight w:val="500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96D4F1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1803B5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F722AFC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59E7FB5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33A1DA6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31F9C47" w14:textId="77777777" w:rsidTr="00AA5ABB">
        <w:trPr>
          <w:trHeight w:val="500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F03CC2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BC502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5BF3C2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0A3428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23C01D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0B178172" w14:textId="77777777" w:rsidTr="002578B4">
        <w:trPr>
          <w:trHeight w:val="500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2EBB1D58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STAFF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5B6192B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4947010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43FE3A8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</w:tbl>
    <w:p w14:paraId="1FCD9B54" w14:textId="77777777" w:rsidR="007811F2" w:rsidRDefault="007811F2" w:rsidP="00152249">
      <w:pPr>
        <w:tabs>
          <w:tab w:val="left" w:pos="3718"/>
        </w:tabs>
      </w:pPr>
    </w:p>
    <w:p w14:paraId="2DCC9FBD" w14:textId="77777777" w:rsidR="007811F2" w:rsidRDefault="007811F2">
      <w:r>
        <w:br w:type="page"/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2160"/>
        <w:gridCol w:w="4720"/>
        <w:gridCol w:w="1180"/>
        <w:gridCol w:w="2940"/>
        <w:gridCol w:w="3900"/>
      </w:tblGrid>
      <w:tr w:rsidR="007811F2" w:rsidRPr="007811F2" w14:paraId="0A5DE6F4" w14:textId="77777777" w:rsidTr="00B371DB">
        <w:trPr>
          <w:trHeight w:val="989"/>
        </w:trPr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1E18CE4F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lastRenderedPageBreak/>
              <w:t>EVALUATION CATEGORY</w:t>
            </w:r>
          </w:p>
        </w:tc>
        <w:tc>
          <w:tcPr>
            <w:tcW w:w="4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38AF6C7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PERFORMANCE EXPECTATIONS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912D"/>
            <w:vAlign w:val="center"/>
            <w:hideMark/>
          </w:tcPr>
          <w:p w14:paraId="3CE0DAD0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294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9912D"/>
            <w:vAlign w:val="center"/>
            <w:hideMark/>
          </w:tcPr>
          <w:p w14:paraId="19371F4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CORRECTIVE ACTION DESCRIPTION</w:t>
            </w: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br/>
              <w:t>– IF NECESSARY –</w:t>
            </w:r>
          </w:p>
        </w:tc>
        <w:tc>
          <w:tcPr>
            <w:tcW w:w="3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E3A61"/>
            <w:vAlign w:val="center"/>
            <w:hideMark/>
          </w:tcPr>
          <w:p w14:paraId="72B7A5B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ADDITIONAL INFO</w:t>
            </w:r>
          </w:p>
        </w:tc>
      </w:tr>
      <w:tr w:rsidR="007811F2" w:rsidRPr="007811F2" w14:paraId="3FDFBC35" w14:textId="77777777" w:rsidTr="00BF5F09">
        <w:trPr>
          <w:trHeight w:val="459"/>
        </w:trPr>
        <w:tc>
          <w:tcPr>
            <w:tcW w:w="2160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F71E765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COMMUNICATIONS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FC6F5D7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Communicated effectively and openly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ED22560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0EF0BFC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4F9D7F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30DC1CA" w14:textId="77777777" w:rsidTr="00B371DB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0544190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1820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Positive and professional character and conduct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6627E0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114945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2D8BB0E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1BC83425" w14:textId="77777777" w:rsidTr="00BF5F09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21D04D9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4F3E0A6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A20E144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7A6E9FC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00F395D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7E1EFBE" w14:textId="77777777" w:rsidTr="005E50D9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6A853D8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95E0A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789C2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BCCA852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2562519E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5F662F17" w14:textId="77777777" w:rsidTr="002578B4">
        <w:trPr>
          <w:trHeight w:val="459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41B72197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COMMUNICATIONS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29908855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28CADCA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097EC55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7811F2" w:rsidRPr="007811F2" w14:paraId="657BC821" w14:textId="77777777" w:rsidTr="00BF5F09">
        <w:trPr>
          <w:trHeight w:val="459"/>
        </w:trPr>
        <w:tc>
          <w:tcPr>
            <w:tcW w:w="216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6E2968EF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SCHEDULE</w:t>
            </w:r>
          </w:p>
        </w:tc>
        <w:tc>
          <w:tcPr>
            <w:tcW w:w="4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45AB820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Work efficiently planned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FA7FAE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4A51E1F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255827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CDAF6D3" w14:textId="77777777" w:rsidTr="00BF5F09">
        <w:trPr>
          <w:trHeight w:val="459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8B9883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AB3A82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Provides required schedules and plans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0849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D1B55E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CBAFF2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2A8962FE" w14:textId="77777777" w:rsidTr="00BF5F09">
        <w:trPr>
          <w:trHeight w:val="459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673BC21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A92949E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Milestones met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645C798B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4AAFA4F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F59291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54C58728" w14:textId="77777777" w:rsidTr="00BF5F09">
        <w:trPr>
          <w:trHeight w:val="459"/>
        </w:trPr>
        <w:tc>
          <w:tcPr>
            <w:tcW w:w="216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3A780B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02C40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2713A4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3293EF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0062438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739A162E" w14:textId="77777777" w:rsidTr="002578B4">
        <w:trPr>
          <w:trHeight w:val="459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38DEDFB3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SCHEDULE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5938B9E8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7040D7FD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02AAF588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7811F2" w:rsidRPr="007811F2" w14:paraId="073339CA" w14:textId="77777777" w:rsidTr="00BF5F09">
        <w:trPr>
          <w:trHeight w:val="459"/>
        </w:trPr>
        <w:tc>
          <w:tcPr>
            <w:tcW w:w="2160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7951D041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HEALTH &amp; SAFETY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2AF53F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OSHA compliant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2B34D212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246BBDE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4602333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7ACDE789" w14:textId="77777777" w:rsidTr="00BF5F09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533CC13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CC413A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 laws compliant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EF326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D6D5536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766AD08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662ED35F" w14:textId="77777777" w:rsidTr="00BF5F09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48386A9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375D9AB0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Other bylaws compliant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1D04337F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BFBFBF"/>
              <w:right w:val="double" w:sz="6" w:space="0" w:color="A6A6A6"/>
            </w:tcBorders>
            <w:shd w:val="clear" w:color="auto" w:fill="FFFAEB"/>
            <w:vAlign w:val="center"/>
            <w:hideMark/>
          </w:tcPr>
          <w:p w14:paraId="453855A5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1D3A71D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466221F6" w14:textId="77777777" w:rsidTr="00BF5F09">
        <w:trPr>
          <w:trHeight w:val="459"/>
        </w:trPr>
        <w:tc>
          <w:tcPr>
            <w:tcW w:w="2160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5D7"/>
            <w:vAlign w:val="center"/>
            <w:hideMark/>
          </w:tcPr>
          <w:p w14:paraId="2D6FC42C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58B9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94E97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A98C0CE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AEB"/>
            <w:vAlign w:val="center"/>
            <w:hideMark/>
          </w:tcPr>
          <w:p w14:paraId="5129A9C1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811F2" w:rsidRPr="007811F2" w14:paraId="53B18C1F" w14:textId="77777777" w:rsidTr="002578B4">
        <w:trPr>
          <w:trHeight w:val="459"/>
        </w:trPr>
        <w:tc>
          <w:tcPr>
            <w:tcW w:w="6880" w:type="dxa"/>
            <w:gridSpan w:val="2"/>
            <w:tcBorders>
              <w:top w:val="single" w:sz="4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FFC38C"/>
            <w:noWrap/>
            <w:vAlign w:val="center"/>
            <w:hideMark/>
          </w:tcPr>
          <w:p w14:paraId="3DBDB3D5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HEALTH &amp; SAFETY TOTAL SCORE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FFC38C"/>
            <w:noWrap/>
            <w:vAlign w:val="center"/>
            <w:hideMark/>
          </w:tcPr>
          <w:p w14:paraId="31A8C793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FFFFFF"/>
            <w:noWrap/>
            <w:vAlign w:val="bottom"/>
            <w:hideMark/>
          </w:tcPr>
          <w:p w14:paraId="32FD1A09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single" w:sz="4" w:space="0" w:color="A6A6A6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FFFFFF"/>
            <w:noWrap/>
            <w:vAlign w:val="bottom"/>
            <w:hideMark/>
          </w:tcPr>
          <w:p w14:paraId="32DC979F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7811F2" w:rsidRPr="007811F2" w14:paraId="767ACC2D" w14:textId="77777777" w:rsidTr="002578B4">
        <w:trPr>
          <w:trHeight w:val="459"/>
        </w:trPr>
        <w:tc>
          <w:tcPr>
            <w:tcW w:w="6880" w:type="dxa"/>
            <w:gridSpan w:val="2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nil"/>
            </w:tcBorders>
            <w:shd w:val="clear" w:color="auto" w:fill="0E3A61"/>
            <w:noWrap/>
            <w:vAlign w:val="center"/>
            <w:hideMark/>
          </w:tcPr>
          <w:p w14:paraId="5D59678A" w14:textId="77777777" w:rsidR="007811F2" w:rsidRPr="007811F2" w:rsidRDefault="007811F2" w:rsidP="007811F2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TOTAL SCORE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auto" w:fill="0E3A61"/>
            <w:noWrap/>
            <w:vAlign w:val="center"/>
            <w:hideMark/>
          </w:tcPr>
          <w:p w14:paraId="49E5F0A6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FFFFFF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6A6A6"/>
              <w:right w:val="double" w:sz="6" w:space="0" w:color="A6A6A6"/>
            </w:tcBorders>
            <w:shd w:val="diagStripe" w:color="BFBFBF" w:fill="808080"/>
            <w:noWrap/>
            <w:vAlign w:val="bottom"/>
            <w:hideMark/>
          </w:tcPr>
          <w:p w14:paraId="154DF02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diagStripe" w:color="BFBFBF" w:fill="808080"/>
            <w:noWrap/>
            <w:vAlign w:val="bottom"/>
            <w:hideMark/>
          </w:tcPr>
          <w:p w14:paraId="6A0254C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</w:tr>
      <w:tr w:rsidR="007811F2" w:rsidRPr="007811F2" w14:paraId="1081ED65" w14:textId="77777777" w:rsidTr="007811F2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C68B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A76D" w14:textId="77777777" w:rsidR="007811F2" w:rsidRPr="007811F2" w:rsidRDefault="007811F2" w:rsidP="007811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CDC5" w14:textId="77777777" w:rsidR="007811F2" w:rsidRPr="007811F2" w:rsidRDefault="007811F2" w:rsidP="007811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0238" w14:textId="77777777" w:rsidR="007811F2" w:rsidRPr="007811F2" w:rsidRDefault="007811F2" w:rsidP="007811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D75E" w14:textId="77777777" w:rsidR="007811F2" w:rsidRPr="007811F2" w:rsidRDefault="007811F2" w:rsidP="007811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1F2" w:rsidRPr="007811F2" w14:paraId="4B2993B5" w14:textId="77777777" w:rsidTr="005C3F7E">
        <w:trPr>
          <w:trHeight w:val="440"/>
        </w:trPr>
        <w:tc>
          <w:tcPr>
            <w:tcW w:w="1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5D7"/>
            <w:noWrap/>
            <w:vAlign w:val="bottom"/>
            <w:hideMark/>
          </w:tcPr>
          <w:p w14:paraId="637CF0AA" w14:textId="77777777" w:rsidR="007811F2" w:rsidRPr="007811F2" w:rsidRDefault="007811F2" w:rsidP="007811F2">
            <w:pPr>
              <w:jc w:val="center"/>
              <w:rPr>
                <w:rFonts w:ascii="Century Gothic" w:eastAsia="Times New Roman" w:hAnsi="Century Gothic" w:cs="Times New Roman"/>
                <w:color w:val="595959"/>
                <w:sz w:val="20"/>
                <w:szCs w:val="20"/>
              </w:rPr>
            </w:pPr>
            <w:r w:rsidRPr="007811F2">
              <w:rPr>
                <w:rFonts w:ascii="Century Gothic" w:eastAsia="Times New Roman" w:hAnsi="Century Gothic" w:cs="Times New Roman"/>
                <w:color w:val="595959"/>
                <w:sz w:val="20"/>
                <w:szCs w:val="20"/>
              </w:rPr>
              <w:t>OVERALL EVALUATION COMMENTS</w:t>
            </w:r>
          </w:p>
        </w:tc>
      </w:tr>
      <w:tr w:rsidR="007811F2" w:rsidRPr="007811F2" w14:paraId="48DEC37F" w14:textId="77777777" w:rsidTr="005C3F7E">
        <w:trPr>
          <w:trHeight w:val="1836"/>
        </w:trPr>
        <w:tc>
          <w:tcPr>
            <w:tcW w:w="1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5D7"/>
            <w:noWrap/>
            <w:vAlign w:val="center"/>
            <w:hideMark/>
          </w:tcPr>
          <w:p w14:paraId="15145A74" w14:textId="77777777" w:rsidR="007811F2" w:rsidRPr="007811F2" w:rsidRDefault="007811F2" w:rsidP="007811F2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811F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4FEB12F" w14:textId="77777777" w:rsidR="007811F2" w:rsidRDefault="007811F2" w:rsidP="00152249">
      <w:pPr>
        <w:tabs>
          <w:tab w:val="left" w:pos="3718"/>
        </w:tabs>
      </w:pPr>
    </w:p>
    <w:sectPr w:rsidR="007811F2" w:rsidSect="007811F2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946A" w14:textId="77777777" w:rsidR="00826B58" w:rsidRDefault="00826B58" w:rsidP="004C6C01">
      <w:r>
        <w:separator/>
      </w:r>
    </w:p>
  </w:endnote>
  <w:endnote w:type="continuationSeparator" w:id="0">
    <w:p w14:paraId="00A351DA" w14:textId="77777777" w:rsidR="00826B58" w:rsidRDefault="00826B58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CDE1" w14:textId="77777777" w:rsidR="00826B58" w:rsidRDefault="00826B58" w:rsidP="004C6C01">
      <w:r>
        <w:separator/>
      </w:r>
    </w:p>
  </w:footnote>
  <w:footnote w:type="continuationSeparator" w:id="0">
    <w:p w14:paraId="4F42E817" w14:textId="77777777" w:rsidR="00826B58" w:rsidRDefault="00826B58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07647">
    <w:abstractNumId w:val="5"/>
  </w:num>
  <w:num w:numId="2" w16cid:durableId="1320697082">
    <w:abstractNumId w:val="7"/>
  </w:num>
  <w:num w:numId="3" w16cid:durableId="1978953926">
    <w:abstractNumId w:val="2"/>
  </w:num>
  <w:num w:numId="4" w16cid:durableId="821969228">
    <w:abstractNumId w:val="4"/>
  </w:num>
  <w:num w:numId="5" w16cid:durableId="604575225">
    <w:abstractNumId w:val="3"/>
  </w:num>
  <w:num w:numId="6" w16cid:durableId="1857890096">
    <w:abstractNumId w:val="0"/>
  </w:num>
  <w:num w:numId="7" w16cid:durableId="1930308065">
    <w:abstractNumId w:val="6"/>
  </w:num>
  <w:num w:numId="8" w16cid:durableId="23351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sDSwNDUyMbSwMDFU0lEKTi0uzszPAykwrAUA7Krn4ywAAAA="/>
  </w:docVars>
  <w:rsids>
    <w:rsidRoot w:val="007E15C9"/>
    <w:rsid w:val="00017D11"/>
    <w:rsid w:val="0004588C"/>
    <w:rsid w:val="00046F5A"/>
    <w:rsid w:val="000D3136"/>
    <w:rsid w:val="000D3E08"/>
    <w:rsid w:val="000D5651"/>
    <w:rsid w:val="000E4456"/>
    <w:rsid w:val="00113C3F"/>
    <w:rsid w:val="001430C2"/>
    <w:rsid w:val="00152249"/>
    <w:rsid w:val="0015365D"/>
    <w:rsid w:val="0016438F"/>
    <w:rsid w:val="00190874"/>
    <w:rsid w:val="00197AA4"/>
    <w:rsid w:val="001C29A2"/>
    <w:rsid w:val="001D3084"/>
    <w:rsid w:val="001D5095"/>
    <w:rsid w:val="00220080"/>
    <w:rsid w:val="00225FFA"/>
    <w:rsid w:val="00246B96"/>
    <w:rsid w:val="00251A30"/>
    <w:rsid w:val="002578B4"/>
    <w:rsid w:val="00263E5E"/>
    <w:rsid w:val="00265A6D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D0E"/>
    <w:rsid w:val="003015B8"/>
    <w:rsid w:val="003028F2"/>
    <w:rsid w:val="003169FF"/>
    <w:rsid w:val="003247C3"/>
    <w:rsid w:val="00343574"/>
    <w:rsid w:val="00345CC0"/>
    <w:rsid w:val="00355C1F"/>
    <w:rsid w:val="0039551A"/>
    <w:rsid w:val="003B789B"/>
    <w:rsid w:val="003E6795"/>
    <w:rsid w:val="003F50F4"/>
    <w:rsid w:val="00405E4D"/>
    <w:rsid w:val="00426070"/>
    <w:rsid w:val="0043640D"/>
    <w:rsid w:val="00440B96"/>
    <w:rsid w:val="00440CA4"/>
    <w:rsid w:val="00461C19"/>
    <w:rsid w:val="00464224"/>
    <w:rsid w:val="004672DC"/>
    <w:rsid w:val="00471C74"/>
    <w:rsid w:val="004937B7"/>
    <w:rsid w:val="004C0914"/>
    <w:rsid w:val="004C6C01"/>
    <w:rsid w:val="004E2F8A"/>
    <w:rsid w:val="004E4A58"/>
    <w:rsid w:val="0050653C"/>
    <w:rsid w:val="00513F89"/>
    <w:rsid w:val="005449AA"/>
    <w:rsid w:val="00557390"/>
    <w:rsid w:val="00573684"/>
    <w:rsid w:val="00581B8D"/>
    <w:rsid w:val="005A6272"/>
    <w:rsid w:val="005C3F7E"/>
    <w:rsid w:val="005C4192"/>
    <w:rsid w:val="005E50D9"/>
    <w:rsid w:val="005F4987"/>
    <w:rsid w:val="0061672E"/>
    <w:rsid w:val="00624110"/>
    <w:rsid w:val="00625AE7"/>
    <w:rsid w:val="00663036"/>
    <w:rsid w:val="0067266E"/>
    <w:rsid w:val="006806AD"/>
    <w:rsid w:val="006C4F93"/>
    <w:rsid w:val="006D26C3"/>
    <w:rsid w:val="006E36A7"/>
    <w:rsid w:val="00710BDD"/>
    <w:rsid w:val="00745330"/>
    <w:rsid w:val="00751E49"/>
    <w:rsid w:val="007811F2"/>
    <w:rsid w:val="007C0AB0"/>
    <w:rsid w:val="007C23AE"/>
    <w:rsid w:val="007D01DF"/>
    <w:rsid w:val="007D119F"/>
    <w:rsid w:val="007E0F7B"/>
    <w:rsid w:val="007E15C9"/>
    <w:rsid w:val="00823204"/>
    <w:rsid w:val="00826B58"/>
    <w:rsid w:val="008337C0"/>
    <w:rsid w:val="008471A8"/>
    <w:rsid w:val="00857E67"/>
    <w:rsid w:val="00871614"/>
    <w:rsid w:val="00897E3B"/>
    <w:rsid w:val="008A027A"/>
    <w:rsid w:val="008A2577"/>
    <w:rsid w:val="009242E2"/>
    <w:rsid w:val="00924670"/>
    <w:rsid w:val="00952FBA"/>
    <w:rsid w:val="00981DED"/>
    <w:rsid w:val="00982272"/>
    <w:rsid w:val="00984508"/>
    <w:rsid w:val="00991579"/>
    <w:rsid w:val="00996FF3"/>
    <w:rsid w:val="00997888"/>
    <w:rsid w:val="009B5957"/>
    <w:rsid w:val="009C61B0"/>
    <w:rsid w:val="009D3CDE"/>
    <w:rsid w:val="009E08D3"/>
    <w:rsid w:val="009E528D"/>
    <w:rsid w:val="009E5EFA"/>
    <w:rsid w:val="009F1EAC"/>
    <w:rsid w:val="009F5852"/>
    <w:rsid w:val="009F67E7"/>
    <w:rsid w:val="00A00CC5"/>
    <w:rsid w:val="00A07AE1"/>
    <w:rsid w:val="00A146EA"/>
    <w:rsid w:val="00A26FF5"/>
    <w:rsid w:val="00A33278"/>
    <w:rsid w:val="00A45DFA"/>
    <w:rsid w:val="00A51BA9"/>
    <w:rsid w:val="00A62933"/>
    <w:rsid w:val="00A63D16"/>
    <w:rsid w:val="00A9334C"/>
    <w:rsid w:val="00A95281"/>
    <w:rsid w:val="00A957A8"/>
    <w:rsid w:val="00A96DA4"/>
    <w:rsid w:val="00AA354C"/>
    <w:rsid w:val="00AA5ABB"/>
    <w:rsid w:val="00AD669A"/>
    <w:rsid w:val="00AE4E21"/>
    <w:rsid w:val="00AE65BE"/>
    <w:rsid w:val="00B10291"/>
    <w:rsid w:val="00B20BFE"/>
    <w:rsid w:val="00B30812"/>
    <w:rsid w:val="00B33B31"/>
    <w:rsid w:val="00B35CB3"/>
    <w:rsid w:val="00B371DB"/>
    <w:rsid w:val="00B41085"/>
    <w:rsid w:val="00B65434"/>
    <w:rsid w:val="00B85A3B"/>
    <w:rsid w:val="00BA7C51"/>
    <w:rsid w:val="00BC1C64"/>
    <w:rsid w:val="00BD050D"/>
    <w:rsid w:val="00BE5B0D"/>
    <w:rsid w:val="00BF5A50"/>
    <w:rsid w:val="00BF5F09"/>
    <w:rsid w:val="00C132D0"/>
    <w:rsid w:val="00C45631"/>
    <w:rsid w:val="00C5249E"/>
    <w:rsid w:val="00CE768F"/>
    <w:rsid w:val="00D57248"/>
    <w:rsid w:val="00D73EEA"/>
    <w:rsid w:val="00DA2E06"/>
    <w:rsid w:val="00DE2996"/>
    <w:rsid w:val="00DF4D73"/>
    <w:rsid w:val="00E131A3"/>
    <w:rsid w:val="00E51764"/>
    <w:rsid w:val="00E94791"/>
    <w:rsid w:val="00EA753E"/>
    <w:rsid w:val="00EE56C3"/>
    <w:rsid w:val="00F03613"/>
    <w:rsid w:val="00F17AD3"/>
    <w:rsid w:val="00F2225C"/>
    <w:rsid w:val="00F479BE"/>
    <w:rsid w:val="00F569CF"/>
    <w:rsid w:val="00F67D5B"/>
    <w:rsid w:val="00F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C9D9"/>
  <w15:docId w15:val="{465A45E3-9197-BB4C-BE6A-72CC8DF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B2D83A85804D939F612976E897D3" ma:contentTypeVersion="6" ma:contentTypeDescription="Create a new document." ma:contentTypeScope="" ma:versionID="75aec1c745a3f68bb4ee13604aad8945">
  <xsd:schema xmlns:xsd="http://www.w3.org/2001/XMLSchema" xmlns:xs="http://www.w3.org/2001/XMLSchema" xmlns:p="http://schemas.microsoft.com/office/2006/metadata/properties" xmlns:ns2="3e29f4ed-1a89-47d6-95a1-7c662d4ba0b6" xmlns:ns3="d03ac991-c2e0-4375-8fc7-c5bed49a52e6" targetNamespace="http://schemas.microsoft.com/office/2006/metadata/properties" ma:root="true" ma:fieldsID="3cd84eb01b8e96940f848e06f10a4649" ns2:_="" ns3:_="">
    <xsd:import namespace="3e29f4ed-1a89-47d6-95a1-7c662d4ba0b6"/>
    <xsd:import namespace="d03ac991-c2e0-4375-8fc7-c5bed49a5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f4ed-1a89-47d6-95a1-7c662d4b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c991-c2e0-4375-8fc7-c5bed49a5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324AF-C52E-4534-B21F-27C3EFD7B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EF565-BF05-4CB6-AC25-CAD886576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BF63F-01D4-4E04-B0CB-75EBB07B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9f4ed-1a89-47d6-95a1-7c662d4ba0b6"/>
    <ds:schemaRef ds:uri="d03ac991-c2e0-4375-8fc7-c5bed49a5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262</Words>
  <Characters>1854</Characters>
  <Application>Microsoft Office Word</Application>
  <DocSecurity>0</DocSecurity>
  <Lines>370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 Toussaint</dc:creator>
  <cp:lastModifiedBy>Jessica Cheng</cp:lastModifiedBy>
  <cp:revision>24</cp:revision>
  <dcterms:created xsi:type="dcterms:W3CDTF">2023-04-17T18:10:00Z</dcterms:created>
  <dcterms:modified xsi:type="dcterms:W3CDTF">2023-05-01T19:31:00Z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0x0101000ECBB2D83A85804D939F612976E897D3</vt:lpwstr>
  </property>
  <property fmtid="{D5CDD505-2E9C-101B-9397-08002B2CF9AE}" pid="3" name="GrammarlyDocumentId">
    <vt:lpwstr>5884c59f35e0c3b874463f18e1dba9b8194576cd67d1fce8539cc54756a05af9</vt:lpwstr>
  </property>
</Properties>
</file>